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1DA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451DA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4414"/>
        <w:gridCol w:w="180"/>
        <w:gridCol w:w="821"/>
        <w:gridCol w:w="180"/>
        <w:gridCol w:w="4381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24.04.2019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Бунечко Вiктор Власович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451DA0">
      <w:pPr>
        <w:rPr>
          <w:rFonts w:eastAsia="Times New Roman"/>
          <w:color w:val="000000"/>
        </w:rPr>
      </w:pPr>
    </w:p>
    <w:p w:rsidR="00000000" w:rsidRDefault="00451DA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451DA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1D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"ТОМАШГОРОДСЬКИЙ ЩЕБЕНЕВИЙ ЗАВОД"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1D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1D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34240, Рівненська обл., смт Томашгород, ПОЛIСЬКА, будинок 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1D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01003414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1D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(03635)-2-63-19 (03635)-2-63-19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1D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tshchz@ukr.net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1D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</w:t>
            </w:r>
            <w:r>
              <w:rPr>
                <w:rFonts w:eastAsia="Times New Roman"/>
                <w:color w:val="000000"/>
              </w:rPr>
              <w:t>ційні послуги на фондовому ринку, особи, яка здійснює оприлюднення регульованої інформації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451DA0">
      <w:pPr>
        <w:rPr>
          <w:rFonts w:eastAsia="Times New Roman"/>
          <w:color w:val="000000"/>
        </w:rPr>
      </w:pPr>
    </w:p>
    <w:p w:rsidR="00000000" w:rsidRDefault="00451DA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0"/>
        <w:gridCol w:w="1611"/>
        <w:gridCol w:w="181"/>
        <w:gridCol w:w="62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451DA0">
      <w:pPr>
        <w:rPr>
          <w:rFonts w:eastAsia="Times New Roman"/>
          <w:color w:val="000000"/>
        </w:rPr>
        <w:sectPr w:rsidR="00000000" w:rsidSect="00182B5C">
          <w:pgSz w:w="11907" w:h="16840"/>
          <w:pgMar w:top="284" w:right="851" w:bottom="851" w:left="851" w:header="0" w:footer="0" w:gutter="0"/>
          <w:cols w:space="708"/>
          <w:docGrid w:linePitch="360"/>
        </w:sectPr>
      </w:pPr>
    </w:p>
    <w:p w:rsidR="00000000" w:rsidRDefault="00451DA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2155"/>
        <w:gridCol w:w="1407"/>
        <w:gridCol w:w="2905"/>
        <w:gridCol w:w="5900"/>
        <w:gridCol w:w="1408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Ідентифікаційний код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ревiзiйної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Корiнь Раїса Павлiвна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Загальних зборiв акцiонерiв товариства (протокол №1 вiд 23.04.2019 року) прийнято рiшення про припинення повноважень членiв ревiзiйної комiсiї ПрАТ «Томашгородський щебеневий завод», оскiльки новою редакцiєю статуту функцiонування такого органу То</w:t>
            </w:r>
            <w:r>
              <w:rPr>
                <w:rFonts w:eastAsia="Times New Roman"/>
                <w:color w:val="000000"/>
              </w:rPr>
              <w:t>вариства не передбачено. Голова ревiзiйної комiсiї Корiнь Раїса Павлiвна (паспорт СР 704443 вид. 21.04.2000 Рокитнiвським РВ УМВС України у Рiвненськiй областi.) була обрана на 5 рокiв, акцiями емiтента не володiє. Обiймала посаду бухгалтера. Непогашеної с</w:t>
            </w:r>
            <w:r>
              <w:rPr>
                <w:rFonts w:eastAsia="Times New Roman"/>
                <w:color w:val="000000"/>
              </w:rPr>
              <w:t>удимостi за посадовi та корисливi злочини не 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ревiзiйної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Сахневич Янiна Францiвна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0.5896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Загальних зборiв акцiонерiв товариства (протокол №1 вiд 23.04.2019 року) прийнято рiшення про припинення повноважень членiв ревiзiйної комiсiї ПрАТ «Томашгородський щебеневий завод», оскiльки новою редакцiєю статуту функцiонування такого органу То</w:t>
            </w:r>
            <w:r>
              <w:rPr>
                <w:rFonts w:eastAsia="Times New Roman"/>
                <w:color w:val="000000"/>
              </w:rPr>
              <w:t>вариства не передбачено. Член ревiзiйної комiсiї Сахневич Янiна Францiвна (паспорт СР 382514 вид. 28.04.1998 Рокитнiвським РВ УМВС України у Рiвненськiй областi.) була обрана на 5 рокiв, володiє 0,5896% акцiй емiтента, обiймала посаду працiвника охорони. Н</w:t>
            </w:r>
            <w:r>
              <w:rPr>
                <w:rFonts w:eastAsia="Times New Roman"/>
                <w:color w:val="000000"/>
              </w:rPr>
              <w:t>епогашеної судимостi за посадовi та корисливi злочини не 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ревiзiйної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Кушнiр Лариса Леонiдiвна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Загальних зборiв акцiонерiв товариства (протокол №1 вiд 23.04.2019 року) прийнято рiшення про припинення повноважень членiв ревiзiйної комiсiї ПрАТ «Томашгородський щебеневий завод», оскiльки новою редакцiєю статуту функцiонування такого органу То</w:t>
            </w:r>
            <w:r>
              <w:rPr>
                <w:rFonts w:eastAsia="Times New Roman"/>
                <w:color w:val="000000"/>
              </w:rPr>
              <w:t>вариства не передбачено. Член ревiзiйної комiсiї Кушнiр Лариса Леонiдiвна (паспорт СР 098377 вид. 10.10.1996 Рокитнiвським РВ УМВС України у Рiвненськiй областi.)була обрана на 5 рокiв, акцiями емiтента не володiє, обiймала посаду економiста. Непогашеної с</w:t>
            </w:r>
            <w:r>
              <w:rPr>
                <w:rFonts w:eastAsia="Times New Roman"/>
                <w:color w:val="000000"/>
              </w:rPr>
              <w:t>удимостi за посадовi та корисливi злочини не 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Ольховий Юрiй Васильович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91.34382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 зв’язку iз припиненням повноважень члена НР Ткачука Р.М. за власною iнiцiативою та керуючись вимогами закону необхiдно достроково припинити повноваження всього складу наглядової ради, обраних кумулятивним голосуванням. Рiшенням загальних зборiв акцiонерi</w:t>
            </w:r>
            <w:r>
              <w:rPr>
                <w:rFonts w:eastAsia="Times New Roman"/>
                <w:color w:val="000000"/>
              </w:rPr>
              <w:t>в (Протокол №1 вiд 23.04.2019 року)достроково припинено повноваження повного складу Наглядової ради у зв’язку iз припиненням повноважень члена наглядової ради, обраного кумулятивним голосуванням.</w:t>
            </w:r>
            <w:r>
              <w:rPr>
                <w:rFonts w:eastAsia="Times New Roman"/>
                <w:color w:val="000000"/>
              </w:rPr>
              <w:br/>
              <w:t>Ольховий Юрiй Васильович (паспорт АС 069633 04.06.1996 Луцьк</w:t>
            </w:r>
            <w:r>
              <w:rPr>
                <w:rFonts w:eastAsia="Times New Roman"/>
                <w:color w:val="000000"/>
              </w:rPr>
              <w:t xml:space="preserve">им МУ УМВС у Волинськiй областi) обраний на посаду Голови Наглядової ради термiном на 3 роки, є акцiонером Товариства, останнi 5 рокiв обiймав посади: президент ТОВ "ЛАД", 43000, Волинська обл., м.Луцьк, пров.Дорожний, 4. Непогашеної судимостi за посадовi </w:t>
            </w:r>
            <w:r>
              <w:rPr>
                <w:rFonts w:eastAsia="Times New Roman"/>
                <w:color w:val="000000"/>
              </w:rPr>
              <w:t>та корисливi злочини не 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Ткачук Роман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0.01241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 зв’язку iз припиненням повноважень члена НР Ткачука Р.М. за власною iнiцiативою та керуючись вимогами закону необхiдно достроково припинити повноваження всього складу наглядової ради, обраних кумулятивним голосуванням. Рiшенням загальних зборiв акцiрнерi</w:t>
            </w:r>
            <w:r>
              <w:rPr>
                <w:rFonts w:eastAsia="Times New Roman"/>
                <w:color w:val="000000"/>
              </w:rPr>
              <w:t xml:space="preserve">в (Протокол №1 вiд 23.04.2019 року)достроково припинено повноваження повного складу Наглядової ради у зв’язку iз припиненням </w:t>
            </w:r>
            <w:r>
              <w:rPr>
                <w:rFonts w:eastAsia="Times New Roman"/>
                <w:color w:val="000000"/>
              </w:rPr>
              <w:lastRenderedPageBreak/>
              <w:t>повноважень члена наглядової ради, обраного кумулятивним голосуванням. Ткачук Роман Миколайович (паспорт АС № 066387 Луцьким МУ УМВ</w:t>
            </w:r>
            <w:r>
              <w:rPr>
                <w:rFonts w:eastAsia="Times New Roman"/>
                <w:color w:val="000000"/>
              </w:rPr>
              <w:t>С у Волинськiй областi) був обраний на посаду члена Наглядової ради термiном на 3 роки, є акцiонером Товариства, останнi 5 рокiв обiймав посади: майстер ЗАТ "Луцькавтодор"; - iнженер ПрАТ "Луцькавтодор" (43010, м. Луцьк, вул. Дубнiвська, 66). Непогашеної с</w:t>
            </w:r>
            <w:r>
              <w:rPr>
                <w:rFonts w:eastAsia="Times New Roman"/>
                <w:color w:val="000000"/>
              </w:rPr>
              <w:t>удимостi за посадовi та корисливi злочини не 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Хiлуха Валерiй Анатолiйович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0.01241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 зв’язку iз припиненням повноважень члена НР Ткачука Р.М. за власною iнiцiативою та керуючись вимогами закону необхiдно достроково припинити повноваження всього складу наглядової ради, обраних кумулятивним голосуванням. Рiшенням загальних зборiв акцiрнерi</w:t>
            </w:r>
            <w:r>
              <w:rPr>
                <w:rFonts w:eastAsia="Times New Roman"/>
                <w:color w:val="000000"/>
              </w:rPr>
              <w:t>в (Протокол №1 вiд 23.04.2019 року)достроково припинено повноваження повного складу Наглядової ради у зв’язку iз припиненням повноважень члена наглядової ради, обраного кумулятивним голосуванням. Хiлуха Валерiй Анатолiйович (паспорт АС 414552 виданий 24.04</w:t>
            </w:r>
            <w:r>
              <w:rPr>
                <w:rFonts w:eastAsia="Times New Roman"/>
                <w:color w:val="000000"/>
              </w:rPr>
              <w:t xml:space="preserve">.1998р. Луцьким МВ УМВС у Волинськiй областi) був обраний на посаду члена Наглядової ради термiном на 3 роки, є акцiонером Товариства, останнi 5 рокiв обiймав посади: Директор ТОВ "Корпорацiя ЛАД". Непогашеної судимостi за посадовi та корисливi злочини не </w:t>
            </w:r>
            <w:r>
              <w:rPr>
                <w:rFonts w:eastAsia="Times New Roman"/>
                <w:color w:val="000000"/>
              </w:rPr>
              <w:t>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Ольховий Юрiй Васильович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91.34382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Загальних зборiв акцiонерiв (Протокол №1 вiд 23.04.2019 року) було прийнято рiшення про обрання Наглядової ради у зв’язку iз припиненням повноважень повного складу Наглядової ради. Ольховий Юрiй Васильович (паспорт АС 069633 04.06.1996 Луцьким МУ УМВС у</w:t>
            </w:r>
            <w:r>
              <w:rPr>
                <w:rFonts w:eastAsia="Times New Roman"/>
                <w:color w:val="000000"/>
              </w:rPr>
              <w:t xml:space="preserve"> Волинськiй областi) обраний на посаду Голови Наглядової ради термiном на 3 роки, є акцiонером Товариства, останнi 5 рокiв обiймав посади: ПрАТ «Луцькавтодор» - Голова Наглядової ради, директор ТОВ «Луцькавтодор» 43000, Волинська обл., м.Луцьк, пров.Дорожн</w:t>
            </w:r>
            <w:r>
              <w:rPr>
                <w:rFonts w:eastAsia="Times New Roman"/>
                <w:color w:val="000000"/>
              </w:rPr>
              <w:t>ий, 4. Непогашеної судимостi за посадовi та корисливi злочини не 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Хiлуха Валерiй Анатолiйович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0.01241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Загальних зборiв акцiонерiв (Протокол №1 вiд 23.04.2019 року) було прийнято рiшення про обрання Наглядової ради у зв’язку iз припиненням повноважень повного складу Наглядової ради.Хiлуха Валерiй Анатолiйович (паспорт АС 414552 виданий 24.04.1998р. Луцьк</w:t>
            </w:r>
            <w:r>
              <w:rPr>
                <w:rFonts w:eastAsia="Times New Roman"/>
                <w:color w:val="000000"/>
              </w:rPr>
              <w:t>им МВ УМВС у Волинськiй областi) обраний на посаду члена Наглядової ради термiном на 3 роки, є акцiонером Товариства, останнi 5 рокiв обiймав посади: Директор ТОВ "Корпорацiя ЛАД". Непогашеної судимостi за посадовi та корисливi злочини не 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Сльозко Вiктор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0.01241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51DA0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Загальних зборiв акцiонерiв (Протокол №1 вiд 23.04.2019 року) було прийнято рiшення про обрання Наглядової ради у зв’язку iз припиненням повноважень повного складу Наглядової ради.Слоьзко Вiктор Михайлович обраний на посаду члена Наглядової ради термiно</w:t>
            </w:r>
            <w:r>
              <w:rPr>
                <w:rFonts w:eastAsia="Times New Roman"/>
                <w:color w:val="000000"/>
              </w:rPr>
              <w:t xml:space="preserve">м на 3 роки, володiє акцiями Товариства, Основне мiсце роботи – ТОВ «Луцькавтодор-Сервiс», начальник РММ. Попереднє мiсце роботи ПрАТ «Луцькавтодор», начальник РММ.Судимостей та заборони суду щодо права займатись певними видами дiяльностi – не має. </w:t>
            </w:r>
          </w:p>
        </w:tc>
      </w:tr>
    </w:tbl>
    <w:p w:rsidR="00451DA0" w:rsidRDefault="00451DA0">
      <w:pPr>
        <w:rPr>
          <w:rFonts w:eastAsia="Times New Roman"/>
        </w:rPr>
      </w:pPr>
    </w:p>
    <w:sectPr w:rsidR="00451DA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182B5C"/>
    <w:rsid w:val="00182B5C"/>
    <w:rsid w:val="0045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5521</Words>
  <Characters>3148</Characters>
  <Application>Microsoft Office Word</Application>
  <DocSecurity>0</DocSecurity>
  <Lines>26</Lines>
  <Paragraphs>17</Paragraphs>
  <ScaleCrop>false</ScaleCrop>
  <Company>Microsoft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2019-04-24T12:55:00Z</dcterms:created>
  <dcterms:modified xsi:type="dcterms:W3CDTF">2019-04-24T12:55:00Z</dcterms:modified>
</cp:coreProperties>
</file>