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6A" w:rsidRPr="003A2257" w:rsidRDefault="00C65E6A" w:rsidP="00C65E6A">
      <w:pPr>
        <w:jc w:val="center"/>
        <w:rPr>
          <w:b/>
        </w:rPr>
      </w:pP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 xml:space="preserve">ПРОТОКОЛ 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>про підсумки голосування акціонерів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 xml:space="preserve">ПРИВАТНОГО </w:t>
      </w:r>
      <w:r w:rsidR="00162F5E">
        <w:rPr>
          <w:b/>
        </w:rPr>
        <w:t xml:space="preserve">АКЦІОНЕРНОГО </w:t>
      </w:r>
      <w:r w:rsidRPr="003A2257">
        <w:rPr>
          <w:b/>
        </w:rPr>
        <w:t>ТОВАРИСТВА</w:t>
      </w:r>
    </w:p>
    <w:p w:rsidR="00C65E6A" w:rsidRPr="003A2257" w:rsidRDefault="00362705" w:rsidP="00C65E6A">
      <w:pPr>
        <w:pStyle w:val="1"/>
        <w:numPr>
          <w:ilvl w:val="0"/>
          <w:numId w:val="0"/>
        </w:numPr>
        <w:tabs>
          <w:tab w:val="left" w:pos="0"/>
        </w:tabs>
        <w:rPr>
          <w:szCs w:val="24"/>
        </w:rPr>
      </w:pPr>
      <w:r>
        <w:rPr>
          <w:szCs w:val="24"/>
        </w:rPr>
        <w:t>«</w:t>
      </w:r>
      <w:r w:rsidR="00162F5E" w:rsidRPr="00557219">
        <w:rPr>
          <w:szCs w:val="24"/>
        </w:rPr>
        <w:t>Томашгородський щебеневий завод</w:t>
      </w:r>
      <w:r>
        <w:rPr>
          <w:szCs w:val="24"/>
        </w:rPr>
        <w:t>»</w:t>
      </w:r>
    </w:p>
    <w:p w:rsidR="00C65E6A" w:rsidRPr="003A2257" w:rsidRDefault="00C65E6A" w:rsidP="00C65E6A"/>
    <w:p w:rsidR="00B47C87" w:rsidRPr="00522A13" w:rsidRDefault="00B47C87" w:rsidP="00B47C87">
      <w:pPr>
        <w:rPr>
          <w:b/>
        </w:rPr>
      </w:pPr>
      <w:r w:rsidRPr="00522A13">
        <w:rPr>
          <w:b/>
        </w:rPr>
        <w:t>Рiвненська</w:t>
      </w:r>
      <w:r w:rsidR="00DF6A2A">
        <w:rPr>
          <w:b/>
        </w:rPr>
        <w:t xml:space="preserve"> область,</w:t>
      </w:r>
    </w:p>
    <w:p w:rsidR="00C65E6A" w:rsidRPr="003A2257" w:rsidRDefault="00162F5E" w:rsidP="00B47C87">
      <w:pPr>
        <w:spacing w:after="119"/>
      </w:pPr>
      <w:r w:rsidRPr="00724794">
        <w:rPr>
          <w:b/>
        </w:rPr>
        <w:t>смт.</w:t>
      </w:r>
      <w:r>
        <w:rPr>
          <w:b/>
        </w:rPr>
        <w:t xml:space="preserve"> </w:t>
      </w:r>
      <w:r w:rsidRPr="00724794">
        <w:rPr>
          <w:b/>
        </w:rPr>
        <w:t>Томашгород</w:t>
      </w:r>
      <w:r w:rsidR="00362705">
        <w:rPr>
          <w:b/>
        </w:rPr>
        <w:t xml:space="preserve">                    </w:t>
      </w:r>
      <w:r w:rsidR="00B47C87">
        <w:rPr>
          <w:b/>
        </w:rPr>
        <w:t xml:space="preserve">              </w:t>
      </w:r>
      <w:r w:rsidR="00362705">
        <w:rPr>
          <w:b/>
        </w:rPr>
        <w:t xml:space="preserve">                                                        </w:t>
      </w:r>
      <w:r w:rsidR="00362705" w:rsidRPr="00362705">
        <w:rPr>
          <w:b/>
          <w:color w:val="FF0000"/>
        </w:rPr>
        <w:t xml:space="preserve"> </w:t>
      </w:r>
      <w:r>
        <w:rPr>
          <w:b/>
        </w:rPr>
        <w:t>20</w:t>
      </w:r>
      <w:r w:rsidR="00362705" w:rsidRPr="00362705">
        <w:rPr>
          <w:b/>
          <w:color w:val="FF0000"/>
        </w:rPr>
        <w:t xml:space="preserve"> </w:t>
      </w:r>
      <w:r w:rsidR="00362705">
        <w:rPr>
          <w:b/>
        </w:rPr>
        <w:t>грудня 2022 року</w:t>
      </w:r>
      <w:r w:rsidR="00C65E6A" w:rsidRPr="003A2257">
        <w:t xml:space="preserve"> </w:t>
      </w:r>
    </w:p>
    <w:p w:rsidR="00C65E6A" w:rsidRPr="003A2257" w:rsidRDefault="00C65E6A" w:rsidP="00C65E6A"/>
    <w:p w:rsidR="00C65E6A" w:rsidRPr="003A2257" w:rsidRDefault="00C65E6A" w:rsidP="00C65E6A">
      <w:pPr>
        <w:rPr>
          <w:b/>
        </w:rPr>
      </w:pPr>
      <w:r w:rsidRPr="003A2257">
        <w:rPr>
          <w:b/>
        </w:rPr>
        <w:t xml:space="preserve">Лічильна комісія: </w:t>
      </w:r>
    </w:p>
    <w:p w:rsidR="00C65E6A" w:rsidRPr="00362705" w:rsidRDefault="00C65E6A" w:rsidP="00C65E6A">
      <w:pPr>
        <w:rPr>
          <w:color w:val="FF0000"/>
        </w:rPr>
      </w:pPr>
    </w:p>
    <w:p w:rsidR="00B47C87" w:rsidRPr="00B47C87" w:rsidRDefault="00B47C87" w:rsidP="00B47C87">
      <w:pPr>
        <w:jc w:val="both"/>
        <w:rPr>
          <w:b/>
        </w:rPr>
      </w:pPr>
      <w:r>
        <w:t>Г</w:t>
      </w:r>
      <w:r w:rsidRPr="006E5F12">
        <w:t>олов</w:t>
      </w:r>
      <w:r>
        <w:t>а</w:t>
      </w:r>
      <w:r w:rsidRPr="006E5F12">
        <w:t xml:space="preserve"> лічильної комісії </w:t>
      </w:r>
      <w:r w:rsidR="00162F5E" w:rsidRPr="00522A13">
        <w:t>–</w:t>
      </w:r>
      <w:r w:rsidRPr="006E5F12">
        <w:t xml:space="preserve"> </w:t>
      </w:r>
      <w:r w:rsidR="00162F5E" w:rsidRPr="00162F5E">
        <w:rPr>
          <w:b/>
        </w:rPr>
        <w:t>Стрілець Н.І.</w:t>
      </w:r>
      <w:r w:rsidRPr="00B47C87">
        <w:rPr>
          <w:b/>
        </w:rPr>
        <w:t>;</w:t>
      </w:r>
    </w:p>
    <w:p w:rsidR="00B47C87" w:rsidRPr="00B47C87" w:rsidRDefault="00B47C87" w:rsidP="00B47C87">
      <w:pPr>
        <w:jc w:val="both"/>
        <w:rPr>
          <w:b/>
        </w:rPr>
      </w:pPr>
      <w:r>
        <w:t>ч</w:t>
      </w:r>
      <w:r w:rsidRPr="00522A13">
        <w:t>лен лічильної комісії –</w:t>
      </w:r>
      <w:r w:rsidRPr="00B47C87">
        <w:rPr>
          <w:b/>
        </w:rPr>
        <w:t xml:space="preserve"> </w:t>
      </w:r>
      <w:r w:rsidR="00162F5E" w:rsidRPr="00162F5E">
        <w:rPr>
          <w:b/>
        </w:rPr>
        <w:t>Козловець С.А.</w:t>
      </w:r>
    </w:p>
    <w:p w:rsidR="00B47C87" w:rsidRPr="00B47C87" w:rsidRDefault="00B47C87" w:rsidP="00B47C87">
      <w:pPr>
        <w:jc w:val="both"/>
        <w:rPr>
          <w:b/>
        </w:rPr>
      </w:pPr>
    </w:p>
    <w:p w:rsidR="00C65E6A" w:rsidRDefault="00C65E6A" w:rsidP="00C65E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 w:rsidRPr="00146C0E">
              <w:rPr>
                <w:sz w:val="20"/>
                <w:szCs w:val="20"/>
              </w:rPr>
              <w:t>Повне найменування акціонерного товариства</w:t>
            </w:r>
          </w:p>
        </w:tc>
        <w:tc>
          <w:tcPr>
            <w:tcW w:w="4928" w:type="dxa"/>
          </w:tcPr>
          <w:p w:rsidR="00146C0E" w:rsidRPr="00146C0E" w:rsidRDefault="00146C0E" w:rsidP="00146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Приватне акціонерне товариство</w:t>
            </w:r>
          </w:p>
          <w:p w:rsidR="00146C0E" w:rsidRPr="00146C0E" w:rsidRDefault="00362705" w:rsidP="00146C0E">
            <w:pPr>
              <w:rPr>
                <w:sz w:val="20"/>
                <w:szCs w:val="20"/>
              </w:rPr>
            </w:pPr>
            <w:r w:rsidRPr="00362705">
              <w:rPr>
                <w:sz w:val="20"/>
                <w:szCs w:val="20"/>
              </w:rPr>
              <w:t>«</w:t>
            </w:r>
            <w:r w:rsidR="00162F5E" w:rsidRPr="00162F5E">
              <w:rPr>
                <w:sz w:val="20"/>
                <w:szCs w:val="20"/>
              </w:rPr>
              <w:t>Томашгородський щебеневий завод</w:t>
            </w:r>
            <w:r w:rsidRPr="00362705">
              <w:rPr>
                <w:sz w:val="20"/>
                <w:szCs w:val="20"/>
              </w:rPr>
              <w:t>»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ЄДРПОУ</w:t>
            </w:r>
          </w:p>
        </w:tc>
        <w:tc>
          <w:tcPr>
            <w:tcW w:w="4928" w:type="dxa"/>
          </w:tcPr>
          <w:p w:rsidR="00146C0E" w:rsidRPr="00146C0E" w:rsidRDefault="00162F5E" w:rsidP="00C65E6A">
            <w:pPr>
              <w:rPr>
                <w:sz w:val="20"/>
                <w:szCs w:val="20"/>
              </w:rPr>
            </w:pPr>
            <w:r w:rsidRPr="00162F5E">
              <w:rPr>
                <w:sz w:val="20"/>
                <w:szCs w:val="20"/>
              </w:rPr>
              <w:t>01003414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річних загальних зборів акціонерів</w:t>
            </w:r>
          </w:p>
        </w:tc>
        <w:tc>
          <w:tcPr>
            <w:tcW w:w="4928" w:type="dxa"/>
          </w:tcPr>
          <w:p w:rsidR="00146C0E" w:rsidRPr="00146C0E" w:rsidRDefault="00362705" w:rsidP="0016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F5E">
              <w:rPr>
                <w:sz w:val="20"/>
                <w:szCs w:val="20"/>
              </w:rPr>
              <w:t>5</w:t>
            </w:r>
            <w:r w:rsidR="00146C0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146C0E">
              <w:rPr>
                <w:sz w:val="20"/>
                <w:szCs w:val="20"/>
              </w:rPr>
              <w:t>.2022 року</w:t>
            </w:r>
          </w:p>
        </w:tc>
      </w:tr>
      <w:tr w:rsidR="00146C0E" w:rsidRPr="00146C0E" w:rsidTr="00231028">
        <w:tc>
          <w:tcPr>
            <w:tcW w:w="9855" w:type="dxa"/>
            <w:gridSpan w:val="2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Загальні збори акціонерів проведені дистанційно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підрахунку голосів</w:t>
            </w:r>
          </w:p>
        </w:tc>
        <w:tc>
          <w:tcPr>
            <w:tcW w:w="4928" w:type="dxa"/>
          </w:tcPr>
          <w:p w:rsidR="00146C0E" w:rsidRPr="00146C0E" w:rsidRDefault="00162F5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62705">
              <w:rPr>
                <w:sz w:val="20"/>
                <w:szCs w:val="20"/>
              </w:rPr>
              <w:t>.12.2022 року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голосів акціонерів, які зареєструвалися для участі у загальних зборах та є власниками голосуючих акцій</w:t>
            </w:r>
          </w:p>
        </w:tc>
        <w:tc>
          <w:tcPr>
            <w:tcW w:w="4928" w:type="dxa"/>
          </w:tcPr>
          <w:p w:rsidR="00146C0E" w:rsidRPr="00146C0E" w:rsidRDefault="00162F5E" w:rsidP="00C65E6A">
            <w:pPr>
              <w:rPr>
                <w:sz w:val="20"/>
                <w:szCs w:val="20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</w:tr>
    </w:tbl>
    <w:p w:rsidR="00146C0E" w:rsidRPr="003A2257" w:rsidRDefault="00146C0E" w:rsidP="00C65E6A"/>
    <w:p w:rsidR="00362705" w:rsidRPr="0040082A" w:rsidRDefault="00362705" w:rsidP="00362705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</w:t>
      </w:r>
      <w:r w:rsidR="00B47C87" w:rsidRPr="0040082A">
        <w:t>Перш</w:t>
      </w:r>
      <w:r w:rsidR="00B47C87">
        <w:t>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162F5E" w:rsidRPr="00162F5E">
        <w:rPr>
          <w:b/>
          <w:lang w:eastAsia="ru-RU"/>
        </w:rPr>
        <w:t>Про звіт Наглядової ради Товари</w:t>
      </w:r>
      <w:r w:rsidR="00162F5E">
        <w:rPr>
          <w:b/>
          <w:lang w:eastAsia="ru-RU"/>
        </w:rPr>
        <w:t>ства про діяльність за 2021 рік</w:t>
      </w:r>
      <w:r w:rsidR="00B47C87">
        <w:t xml:space="preserve">), </w:t>
      </w:r>
      <w:r>
        <w:t>голосування проводилось бюлетенем для голосування.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162F5E" w:rsidP="00362705">
      <w:pPr>
        <w:pStyle w:val="a5"/>
        <w:ind w:left="0" w:firstLine="567"/>
        <w:jc w:val="both"/>
        <w:rPr>
          <w:lang w:eastAsia="uk-UA"/>
        </w:rPr>
      </w:pPr>
      <w:r w:rsidRPr="009F5D1A">
        <w:rPr>
          <w:lang w:val="ru-RU" w:eastAsia="uk-UA"/>
        </w:rPr>
        <w:t>Звіт Наглядової ради Товариства за 2021 рік затвердити.</w:t>
      </w:r>
    </w:p>
    <w:p w:rsidR="00362705" w:rsidRPr="004A7BBF" w:rsidRDefault="00362705" w:rsidP="00362705">
      <w:pPr>
        <w:pStyle w:val="a5"/>
        <w:ind w:left="0" w:firstLine="567"/>
        <w:jc w:val="both"/>
        <w:rPr>
          <w:b/>
          <w:i/>
        </w:rPr>
      </w:pPr>
      <w:r w:rsidRPr="004A7BBF">
        <w:rPr>
          <w:b/>
          <w:i/>
        </w:rPr>
        <w:t>Підсумки голосування: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162F5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r>
              <w:t xml:space="preserve">Кількість  голосів  акціонерів  за </w:t>
            </w:r>
          </w:p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162F5E" w:rsidRPr="00724794">
              <w:t>3</w:t>
            </w:r>
            <w:r w:rsidR="00162F5E">
              <w:t> </w:t>
            </w:r>
            <w:r w:rsidR="00162F5E" w:rsidRPr="00724794">
              <w:t>098</w:t>
            </w:r>
            <w:r w:rsidR="00162F5E">
              <w:t xml:space="preserve"> </w:t>
            </w:r>
            <w:r w:rsidR="00162F5E"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362705" w:rsidRPr="0040082A" w:rsidRDefault="00362705" w:rsidP="00B47C87">
      <w:pPr>
        <w:pStyle w:val="a5"/>
        <w:ind w:left="0"/>
        <w:jc w:val="both"/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 w:rsidR="00B47C87">
        <w:t>Друге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162F5E" w:rsidRPr="00162F5E">
        <w:rPr>
          <w:b/>
          <w:lang w:eastAsia="ru-RU"/>
        </w:rPr>
        <w:t>Про звіт Виконавчого органу Товариства про діяльність за 2021 рік</w:t>
      </w:r>
      <w:r w:rsidR="00B47C87">
        <w:t>)</w:t>
      </w:r>
      <w:r w:rsidR="004A7BBF">
        <w:t>, голосування проводилось бюлетенем для голосування.</w:t>
      </w:r>
    </w:p>
    <w:p w:rsidR="004A7BBF" w:rsidRPr="0040082A" w:rsidRDefault="004A7BBF" w:rsidP="004A7B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4573BA">
        <w:rPr>
          <w:rFonts w:ascii="Times New Roman" w:eastAsia="Times New Roman" w:hAnsi="Times New Roman"/>
          <w:sz w:val="24"/>
          <w:szCs w:val="24"/>
        </w:rPr>
        <w:t>Звіт виконавчого органу Товариства за 2021 рік затвердити.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162F5E" w:rsidP="00CF7B35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r>
              <w:t xml:space="preserve">Кількість  голосів  акціонерів  за </w:t>
            </w:r>
          </w:p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162F5E" w:rsidRPr="00724794">
              <w:t>3</w:t>
            </w:r>
            <w:r w:rsidR="00162F5E">
              <w:t> </w:t>
            </w:r>
            <w:r w:rsidR="00162F5E" w:rsidRPr="00724794">
              <w:t>098</w:t>
            </w:r>
            <w:r w:rsidR="00162F5E">
              <w:t xml:space="preserve"> </w:t>
            </w:r>
            <w:r w:rsidR="00162F5E"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>Про затвердження річного звіту Товариства за 2021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4573BA">
        <w:rPr>
          <w:rFonts w:ascii="Times New Roman" w:eastAsia="Times New Roman" w:hAnsi="Times New Roman"/>
          <w:sz w:val="24"/>
          <w:szCs w:val="24"/>
        </w:rPr>
        <w:t>Річний</w:t>
      </w:r>
      <w:r w:rsidR="00162F5E">
        <w:rPr>
          <w:rFonts w:ascii="Times New Roman" w:eastAsia="Times New Roman" w:hAnsi="Times New Roman"/>
          <w:sz w:val="24"/>
          <w:szCs w:val="24"/>
        </w:rPr>
        <w:t xml:space="preserve"> </w:t>
      </w:r>
      <w:r w:rsidR="00162F5E" w:rsidRPr="004573BA">
        <w:rPr>
          <w:rFonts w:ascii="Times New Roman" w:eastAsia="Times New Roman" w:hAnsi="Times New Roman"/>
          <w:sz w:val="24"/>
          <w:szCs w:val="24"/>
        </w:rPr>
        <w:t>звіт</w:t>
      </w:r>
      <w:r w:rsidRPr="004573BA">
        <w:rPr>
          <w:rFonts w:ascii="Times New Roman" w:eastAsia="Times New Roman" w:hAnsi="Times New Roman"/>
          <w:sz w:val="24"/>
          <w:szCs w:val="24"/>
        </w:rPr>
        <w:t xml:space="preserve"> за 2021 рік Товариства затвердити.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162F5E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162F5E" w:rsidRPr="00724794">
              <w:t>3</w:t>
            </w:r>
            <w:r w:rsidR="00162F5E">
              <w:t> </w:t>
            </w:r>
            <w:r w:rsidR="00162F5E" w:rsidRPr="00724794">
              <w:t>098</w:t>
            </w:r>
            <w:r w:rsidR="00162F5E">
              <w:t xml:space="preserve"> </w:t>
            </w:r>
            <w:r w:rsidR="00162F5E"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lang w:eastAsia="uk-UA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 xml:space="preserve">Про порядок розподілу прибутку (покриття </w:t>
      </w:r>
      <w:r>
        <w:rPr>
          <w:b/>
          <w:lang w:eastAsia="ru-RU"/>
        </w:rPr>
        <w:t>збитків) Товариства за 2021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Отриманий у 2021 році прибуток направити на розвиток виробництва. Дивіденди не нараховувати і не виплачувати.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162F5E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162F5E" w:rsidRPr="00724794">
              <w:t>3</w:t>
            </w:r>
            <w:r w:rsidR="00162F5E">
              <w:t> </w:t>
            </w:r>
            <w:r w:rsidR="00162F5E" w:rsidRPr="00724794">
              <w:t>098</w:t>
            </w:r>
            <w:r w:rsidR="00162F5E">
              <w:t xml:space="preserve"> </w:t>
            </w:r>
            <w:r w:rsidR="00162F5E"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>Про прийняття рішення за наслідками розгляду звітів Нагл</w:t>
      </w:r>
      <w:r>
        <w:rPr>
          <w:b/>
          <w:lang w:eastAsia="ru-RU"/>
        </w:rPr>
        <w:t>ядової ради, виконавчого органу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  <w:r w:rsidRPr="0040082A">
        <w:t xml:space="preserve">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Роботу Наглядової ради, виконавчого органу визнати задовільною.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162F5E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162F5E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62F5E" w:rsidRPr="009F5D1A">
        <w:rPr>
          <w:b/>
          <w:lang w:eastAsia="ru-RU"/>
        </w:rPr>
        <w:t>Про припинення повноважень членів наглядової ради Товариства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162F5E" w:rsidP="00B47C87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162F5E">
        <w:rPr>
          <w:rFonts w:ascii="Times New Roman" w:eastAsia="Times New Roman" w:hAnsi="Times New Roman"/>
          <w:sz w:val="24"/>
          <w:szCs w:val="24"/>
        </w:rPr>
        <w:t>Припинити повноваження членів наглядової ради в повному складі</w:t>
      </w:r>
      <w:r w:rsidR="00B47C87" w:rsidRPr="004573B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162F5E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162F5E" w:rsidRPr="00724794">
              <w:t>3</w:t>
            </w:r>
            <w:r w:rsidR="00162F5E">
              <w:t> </w:t>
            </w:r>
            <w:r w:rsidR="00162F5E" w:rsidRPr="00724794">
              <w:t>098</w:t>
            </w:r>
            <w:r w:rsidR="00162F5E">
              <w:t xml:space="preserve"> </w:t>
            </w:r>
            <w:r w:rsidR="00162F5E"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162F5E" w:rsidRPr="00587341" w:rsidRDefault="00162F5E" w:rsidP="00162F5E">
      <w:pPr>
        <w:spacing w:line="360" w:lineRule="auto"/>
        <w:contextualSpacing/>
        <w:jc w:val="both"/>
        <w:rPr>
          <w:b/>
          <w:lang w:eastAsia="uk-UA"/>
        </w:rPr>
      </w:pPr>
      <w:r w:rsidRPr="00162F5E">
        <w:rPr>
          <w:b/>
        </w:rPr>
        <w:t>7.</w:t>
      </w:r>
      <w:r>
        <w:t xml:space="preserve"> Сьоме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EA539D" w:rsidRPr="009F5D1A">
        <w:rPr>
          <w:b/>
          <w:lang w:eastAsia="ru-RU"/>
        </w:rPr>
        <w:t>Про обрання членів наглядової ради Товариства</w:t>
      </w:r>
      <w:r w:rsidRPr="004A7BBF">
        <w:rPr>
          <w:b/>
        </w:rPr>
        <w:t>)</w:t>
      </w:r>
      <w:r>
        <w:t>, голосування проводилось бюлетенем для кумулятивного голосування.</w:t>
      </w:r>
    </w:p>
    <w:p w:rsidR="00162F5E" w:rsidRPr="0040082A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62F5E" w:rsidRDefault="00162F5E" w:rsidP="00162F5E">
      <w:pPr>
        <w:pStyle w:val="a5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162F5E" w:rsidRDefault="00162F5E" w:rsidP="00162F5E">
      <w:pPr>
        <w:pStyle w:val="a5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="00EA539D" w:rsidRPr="00EA539D">
        <w:rPr>
          <w:iCs/>
          <w:shd w:val="clear" w:color="auto" w:fill="FFFFFF"/>
        </w:rPr>
        <w:t>Ольховий Юрій Васильович</w:t>
      </w:r>
      <w:r>
        <w:rPr>
          <w:iCs/>
          <w:shd w:val="clear" w:color="auto" w:fill="FFFFFF"/>
        </w:rPr>
        <w:t>;</w:t>
      </w:r>
    </w:p>
    <w:p w:rsidR="00162F5E" w:rsidRDefault="00162F5E" w:rsidP="00162F5E">
      <w:pPr>
        <w:pStyle w:val="a5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="00EA539D" w:rsidRPr="00EA539D">
        <w:rPr>
          <w:iCs/>
          <w:shd w:val="clear" w:color="auto" w:fill="FFFFFF"/>
        </w:rPr>
        <w:t>Сльозко Віктор Михайлович</w:t>
      </w:r>
      <w:r>
        <w:rPr>
          <w:iCs/>
          <w:shd w:val="clear" w:color="auto" w:fill="FFFFFF"/>
        </w:rPr>
        <w:t>;</w:t>
      </w:r>
    </w:p>
    <w:p w:rsidR="00162F5E" w:rsidRDefault="00162F5E" w:rsidP="00162F5E">
      <w:pPr>
        <w:pStyle w:val="a5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="00EA539D" w:rsidRPr="00EA539D">
        <w:rPr>
          <w:iCs/>
          <w:shd w:val="clear" w:color="auto" w:fill="FFFFFF"/>
        </w:rPr>
        <w:t>Хілуха Валерій Анатолійович</w:t>
      </w:r>
      <w:r>
        <w:rPr>
          <w:iCs/>
          <w:shd w:val="clear" w:color="auto" w:fill="FFFFFF"/>
        </w:rPr>
        <w:t>.</w:t>
      </w:r>
    </w:p>
    <w:p w:rsidR="00162F5E" w:rsidRPr="007231A4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62F5E" w:rsidTr="0045518F">
        <w:tc>
          <w:tcPr>
            <w:tcW w:w="4927" w:type="dxa"/>
          </w:tcPr>
          <w:p w:rsidR="00162F5E" w:rsidRDefault="00162F5E" w:rsidP="0045518F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ПІБ  кандидата</w:t>
            </w:r>
          </w:p>
        </w:tc>
        <w:tc>
          <w:tcPr>
            <w:tcW w:w="4928" w:type="dxa"/>
          </w:tcPr>
          <w:p w:rsidR="00162F5E" w:rsidRDefault="00162F5E" w:rsidP="0045518F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7231A4">
              <w:rPr>
                <w:iCs/>
                <w:shd w:val="clear" w:color="auto" w:fill="FFFFFF"/>
              </w:rPr>
              <w:t>Кумулятивних голосiв "за"</w:t>
            </w:r>
          </w:p>
        </w:tc>
      </w:tr>
      <w:tr w:rsidR="00EA539D" w:rsidTr="0045518F">
        <w:tc>
          <w:tcPr>
            <w:tcW w:w="4927" w:type="dxa"/>
          </w:tcPr>
          <w:p w:rsidR="00EA539D" w:rsidRPr="00283CEE" w:rsidRDefault="00EA539D" w:rsidP="001B34AD">
            <w:r w:rsidRPr="00283CEE">
              <w:t xml:space="preserve">Ольховий Юрій Васильович </w:t>
            </w:r>
          </w:p>
        </w:tc>
        <w:tc>
          <w:tcPr>
            <w:tcW w:w="4928" w:type="dxa"/>
          </w:tcPr>
          <w:p w:rsidR="00EA539D" w:rsidRPr="00A13341" w:rsidRDefault="00EA539D" w:rsidP="0045518F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DE6747">
              <w:rPr>
                <w:iCs/>
                <w:shd w:val="clear" w:color="auto" w:fill="FFFFFF"/>
              </w:rPr>
              <w:t>3</w:t>
            </w:r>
            <w:r>
              <w:rPr>
                <w:iCs/>
                <w:shd w:val="clear" w:color="auto" w:fill="FFFFFF"/>
              </w:rPr>
              <w:t> </w:t>
            </w:r>
            <w:r w:rsidRPr="00DE6747">
              <w:rPr>
                <w:iCs/>
                <w:shd w:val="clear" w:color="auto" w:fill="FFFFFF"/>
              </w:rPr>
              <w:t>098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DE6747">
              <w:rPr>
                <w:iCs/>
                <w:shd w:val="clear" w:color="auto" w:fill="FFFFFF"/>
              </w:rPr>
              <w:t>880</w:t>
            </w:r>
          </w:p>
        </w:tc>
      </w:tr>
      <w:tr w:rsidR="00EA539D" w:rsidTr="0045518F">
        <w:tc>
          <w:tcPr>
            <w:tcW w:w="4927" w:type="dxa"/>
          </w:tcPr>
          <w:p w:rsidR="00EA539D" w:rsidRPr="00283CEE" w:rsidRDefault="00EA539D" w:rsidP="001B34AD">
            <w:r w:rsidRPr="00283CEE">
              <w:t xml:space="preserve">Сльозко Віктор Михайлович </w:t>
            </w:r>
          </w:p>
        </w:tc>
        <w:tc>
          <w:tcPr>
            <w:tcW w:w="4928" w:type="dxa"/>
          </w:tcPr>
          <w:p w:rsidR="00EA539D" w:rsidRPr="00A13341" w:rsidRDefault="00EA539D" w:rsidP="0045518F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DE6747">
              <w:rPr>
                <w:iCs/>
                <w:shd w:val="clear" w:color="auto" w:fill="FFFFFF"/>
              </w:rPr>
              <w:t>3</w:t>
            </w:r>
            <w:r>
              <w:rPr>
                <w:iCs/>
                <w:shd w:val="clear" w:color="auto" w:fill="FFFFFF"/>
              </w:rPr>
              <w:t> </w:t>
            </w:r>
            <w:r w:rsidRPr="00DE6747">
              <w:rPr>
                <w:iCs/>
                <w:shd w:val="clear" w:color="auto" w:fill="FFFFFF"/>
              </w:rPr>
              <w:t>098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DE6747">
              <w:rPr>
                <w:iCs/>
                <w:shd w:val="clear" w:color="auto" w:fill="FFFFFF"/>
              </w:rPr>
              <w:t>880</w:t>
            </w:r>
          </w:p>
        </w:tc>
      </w:tr>
      <w:tr w:rsidR="00EA539D" w:rsidTr="0045518F">
        <w:tc>
          <w:tcPr>
            <w:tcW w:w="4927" w:type="dxa"/>
          </w:tcPr>
          <w:p w:rsidR="00EA539D" w:rsidRDefault="00EA539D" w:rsidP="001B34AD">
            <w:r w:rsidRPr="00283CEE">
              <w:t xml:space="preserve">Хілуха Валерій Анатолійович </w:t>
            </w:r>
          </w:p>
        </w:tc>
        <w:tc>
          <w:tcPr>
            <w:tcW w:w="4928" w:type="dxa"/>
          </w:tcPr>
          <w:p w:rsidR="00EA539D" w:rsidRPr="00A13341" w:rsidRDefault="00EA539D" w:rsidP="00EA539D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DE6747">
              <w:rPr>
                <w:iCs/>
                <w:shd w:val="clear" w:color="auto" w:fill="FFFFFF"/>
              </w:rPr>
              <w:t>3</w:t>
            </w:r>
            <w:r>
              <w:rPr>
                <w:iCs/>
                <w:shd w:val="clear" w:color="auto" w:fill="FFFFFF"/>
              </w:rPr>
              <w:t> </w:t>
            </w:r>
            <w:r w:rsidRPr="00DE6747">
              <w:rPr>
                <w:iCs/>
                <w:shd w:val="clear" w:color="auto" w:fill="FFFFFF"/>
              </w:rPr>
              <w:t>098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DE6747">
              <w:rPr>
                <w:iCs/>
                <w:shd w:val="clear" w:color="auto" w:fill="FFFFFF"/>
              </w:rPr>
              <w:t>880</w:t>
            </w:r>
          </w:p>
        </w:tc>
      </w:tr>
    </w:tbl>
    <w:p w:rsidR="00162F5E" w:rsidRDefault="00162F5E" w:rsidP="00162F5E">
      <w:pPr>
        <w:pStyle w:val="a5"/>
        <w:ind w:left="0"/>
        <w:jc w:val="both"/>
        <w:rPr>
          <w:iCs/>
          <w:shd w:val="clear" w:color="auto" w:fill="FFFFFF"/>
        </w:rPr>
      </w:pPr>
    </w:p>
    <w:p w:rsidR="00162F5E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«Проти» – не має.</w:t>
      </w:r>
    </w:p>
    <w:p w:rsidR="00162F5E" w:rsidRPr="0040082A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162F5E" w:rsidRPr="0040082A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162F5E" w:rsidRPr="004A7BBF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162F5E" w:rsidRDefault="00EA539D" w:rsidP="00162F5E">
      <w:pPr>
        <w:pStyle w:val="a5"/>
        <w:ind w:left="0"/>
        <w:jc w:val="both"/>
      </w:pPr>
      <w:r>
        <w:rPr>
          <w:b/>
        </w:rPr>
        <w:t>8</w:t>
      </w:r>
      <w:r w:rsidR="00162F5E" w:rsidRPr="0040082A">
        <w:rPr>
          <w:b/>
        </w:rPr>
        <w:t>.</w:t>
      </w:r>
      <w:r w:rsidR="00162F5E" w:rsidRPr="0040082A">
        <w:t xml:space="preserve"> </w:t>
      </w:r>
      <w:r>
        <w:t>Восьме</w:t>
      </w:r>
      <w:r w:rsidR="00162F5E" w:rsidRPr="0040082A">
        <w:t xml:space="preserve"> питанн</w:t>
      </w:r>
      <w:r w:rsidR="00162F5E">
        <w:t>я</w:t>
      </w:r>
      <w:r w:rsidR="00162F5E" w:rsidRPr="0040082A">
        <w:t xml:space="preserve"> порядку денного (</w:t>
      </w:r>
      <w:r w:rsidRPr="00EA539D">
        <w:rPr>
          <w:b/>
          <w:lang w:eastAsia="ru-RU"/>
        </w:rPr>
        <w:t>Про внесення змін до Статуту Товариства та уповнов</w:t>
      </w:r>
      <w:r>
        <w:rPr>
          <w:b/>
          <w:lang w:eastAsia="ru-RU"/>
        </w:rPr>
        <w:t>аження особи на його підписання</w:t>
      </w:r>
      <w:r w:rsidR="00162F5E">
        <w:t>), голосування проводилось бюлетенем для голосування.</w:t>
      </w:r>
    </w:p>
    <w:p w:rsidR="00162F5E" w:rsidRPr="0040082A" w:rsidRDefault="00162F5E" w:rsidP="00162F5E">
      <w:pPr>
        <w:pStyle w:val="a5"/>
        <w:ind w:left="0"/>
        <w:jc w:val="both"/>
      </w:pPr>
    </w:p>
    <w:p w:rsidR="00162F5E" w:rsidRPr="0040082A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EA539D" w:rsidRDefault="00EA539D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EA539D">
        <w:rPr>
          <w:rFonts w:ascii="Times New Roman" w:eastAsia="Times New Roman" w:hAnsi="Times New Roman"/>
          <w:sz w:val="24"/>
          <w:szCs w:val="24"/>
        </w:rPr>
        <w:t xml:space="preserve">Затвердити статут ПрАТ «Томашгородський щебеневий завод» у новій редакції. Уповноважити Голову та Секретаря Загальних зборів підписати Статут ПрАТ </w:t>
      </w:r>
      <w:r w:rsidRPr="00EA539D">
        <w:rPr>
          <w:rFonts w:ascii="Times New Roman" w:eastAsia="Times New Roman" w:hAnsi="Times New Roman"/>
          <w:sz w:val="24"/>
          <w:szCs w:val="24"/>
        </w:rPr>
        <w:lastRenderedPageBreak/>
        <w:t>«Томашгородський щебеневий завод», що затверджений цими Загальними зборами акціонерів. Доручити Директору Товариства особисто або через представника на підставі довіреності забезпечити державну реєстрацію Статуту ПрАТ «Томашгородський щебеневий завод» у встановленому законодавством України порядку.</w:t>
      </w:r>
    </w:p>
    <w:p w:rsidR="00162F5E" w:rsidRPr="0040082A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62F5E" w:rsidTr="004551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62F5E" w:rsidTr="004551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62F5E" w:rsidTr="004551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62F5E" w:rsidTr="004551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62F5E" w:rsidTr="004551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r>
              <w:t xml:space="preserve">Кількість  голосів  акціонерів  за </w:t>
            </w:r>
          </w:p>
          <w:p w:rsidR="00162F5E" w:rsidRDefault="00162F5E" w:rsidP="0045518F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E" w:rsidRDefault="00162F5E" w:rsidP="0045518F">
            <w:pPr>
              <w:jc w:val="center"/>
            </w:pPr>
          </w:p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E" w:rsidRDefault="00162F5E" w:rsidP="0045518F">
            <w:pPr>
              <w:jc w:val="center"/>
            </w:pPr>
          </w:p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62F5E" w:rsidTr="004551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E" w:rsidRDefault="00162F5E" w:rsidP="0045518F">
            <w:pPr>
              <w:jc w:val="center"/>
            </w:pPr>
          </w:p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E" w:rsidRDefault="00162F5E" w:rsidP="0045518F">
            <w:pPr>
              <w:jc w:val="center"/>
            </w:pPr>
          </w:p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62F5E" w:rsidTr="004551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5E" w:rsidRDefault="00162F5E" w:rsidP="004551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162F5E" w:rsidRDefault="00162F5E">
      <w:pPr>
        <w:suppressAutoHyphens w:val="0"/>
        <w:spacing w:after="160" w:line="259" w:lineRule="auto"/>
        <w:rPr>
          <w:b/>
          <w:color w:val="000000"/>
        </w:rPr>
      </w:pPr>
    </w:p>
    <w:p w:rsidR="00B47C87" w:rsidRDefault="00B47C87" w:rsidP="00B47C87">
      <w:pPr>
        <w:rPr>
          <w:b/>
        </w:rPr>
      </w:pPr>
      <w:r>
        <w:rPr>
          <w:b/>
        </w:rPr>
        <w:t xml:space="preserve">Голова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="00162F5E" w:rsidRPr="00162F5E">
        <w:rPr>
          <w:b/>
        </w:rPr>
        <w:t>Стрілець Н.І.</w:t>
      </w:r>
    </w:p>
    <w:p w:rsidR="00B47C87" w:rsidRDefault="00B47C87" w:rsidP="00B47C87">
      <w:pPr>
        <w:rPr>
          <w:b/>
        </w:rPr>
      </w:pPr>
    </w:p>
    <w:p w:rsidR="00B47C87" w:rsidRDefault="00B47C87" w:rsidP="00B47C87">
      <w:pPr>
        <w:rPr>
          <w:b/>
        </w:rPr>
      </w:pPr>
      <w:r>
        <w:rPr>
          <w:b/>
        </w:rPr>
        <w:t xml:space="preserve">Член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="00162F5E" w:rsidRPr="00162F5E">
        <w:rPr>
          <w:b/>
        </w:rPr>
        <w:t>Козловець С.А.</w:t>
      </w:r>
    </w:p>
    <w:p w:rsidR="00B47C87" w:rsidRDefault="00B47C87" w:rsidP="00B47C87">
      <w:pPr>
        <w:rPr>
          <w:b/>
        </w:rPr>
      </w:pPr>
    </w:p>
    <w:p w:rsidR="00E00F42" w:rsidRDefault="00E00F42" w:rsidP="00B47C87">
      <w:pPr>
        <w:suppressAutoHyphens w:val="0"/>
        <w:spacing w:after="160" w:line="259" w:lineRule="auto"/>
        <w:rPr>
          <w:b/>
          <w:color w:val="000000"/>
        </w:rPr>
      </w:pPr>
    </w:p>
    <w:sectPr w:rsidR="00E00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C3F5A"/>
    <w:multiLevelType w:val="hybridMultilevel"/>
    <w:tmpl w:val="DF8A3192"/>
    <w:lvl w:ilvl="0" w:tplc="13C02B7A">
      <w:start w:val="1"/>
      <w:numFmt w:val="decimal"/>
      <w:lvlText w:val="%1."/>
      <w:lvlJc w:val="left"/>
      <w:pPr>
        <w:ind w:left="1069" w:hanging="360"/>
      </w:pPr>
      <w:rPr>
        <w:b/>
        <w:i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18B62C5E"/>
    <w:multiLevelType w:val="hybridMultilevel"/>
    <w:tmpl w:val="4B6E41B6"/>
    <w:lvl w:ilvl="0" w:tplc="C8702DCE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9DD2F1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C488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0DD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6E4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C238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8EB3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068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AB6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5724F27"/>
    <w:multiLevelType w:val="multilevel"/>
    <w:tmpl w:val="A39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A"/>
    <w:rsid w:val="00006EF6"/>
    <w:rsid w:val="00146C0E"/>
    <w:rsid w:val="00162F5E"/>
    <w:rsid w:val="00362705"/>
    <w:rsid w:val="00380FB1"/>
    <w:rsid w:val="003A2257"/>
    <w:rsid w:val="004841AD"/>
    <w:rsid w:val="004A7BBF"/>
    <w:rsid w:val="0068044F"/>
    <w:rsid w:val="0069611B"/>
    <w:rsid w:val="007771DA"/>
    <w:rsid w:val="007F073E"/>
    <w:rsid w:val="0095457C"/>
    <w:rsid w:val="00A87B41"/>
    <w:rsid w:val="00B45C25"/>
    <w:rsid w:val="00B47C87"/>
    <w:rsid w:val="00B57771"/>
    <w:rsid w:val="00C519FC"/>
    <w:rsid w:val="00C65E6A"/>
    <w:rsid w:val="00DB548B"/>
    <w:rsid w:val="00DF6A2A"/>
    <w:rsid w:val="00E00F42"/>
    <w:rsid w:val="00EA539D"/>
    <w:rsid w:val="00E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Taras_P</dc:creator>
  <cp:lastModifiedBy>Benefit Brok</cp:lastModifiedBy>
  <cp:revision>9</cp:revision>
  <dcterms:created xsi:type="dcterms:W3CDTF">2022-11-04T09:08:00Z</dcterms:created>
  <dcterms:modified xsi:type="dcterms:W3CDTF">2022-12-20T13:51:00Z</dcterms:modified>
</cp:coreProperties>
</file>